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90" w:rsidRPr="008537AF" w:rsidRDefault="008537AF">
      <w:pPr>
        <w:rPr>
          <w:sz w:val="40"/>
          <w:szCs w:val="40"/>
        </w:rPr>
      </w:pPr>
      <w:r w:rsidRPr="008537AF">
        <w:rPr>
          <w:rFonts w:ascii="Arial" w:hAnsi="Arial" w:cs="Arial"/>
          <w:b/>
          <w:bCs/>
          <w:color w:val="4A4A4A"/>
          <w:sz w:val="40"/>
          <w:szCs w:val="40"/>
          <w:lang w:val="en"/>
        </w:rPr>
        <w:t>The Big Mac index</w:t>
      </w:r>
    </w:p>
    <w:p w:rsidR="008537AF" w:rsidRPr="008537AF" w:rsidRDefault="008537AF">
      <w:pPr>
        <w:rPr>
          <w:sz w:val="36"/>
          <w:szCs w:val="36"/>
        </w:rPr>
      </w:pPr>
      <w:r w:rsidRPr="008537AF">
        <w:rPr>
          <w:sz w:val="36"/>
          <w:szCs w:val="36"/>
        </w:rPr>
        <w:t>July 2016</w:t>
      </w:r>
    </w:p>
    <w:p w:rsidR="008537AF" w:rsidRDefault="008537AF"/>
    <w:p w:rsidR="008537AF" w:rsidRDefault="008537AF">
      <w:r>
        <w:rPr>
          <w:noProof/>
          <w:lang w:eastAsia="en-ZA"/>
        </w:rPr>
        <w:drawing>
          <wp:inline distT="0" distB="0" distL="0" distR="0" wp14:anchorId="263AD36C" wp14:editId="1D53FADA">
            <wp:extent cx="5572125" cy="3524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7AF" w:rsidRDefault="008537AF"/>
    <w:p w:rsidR="008537AF" w:rsidRPr="008537AF" w:rsidRDefault="008537AF" w:rsidP="008143B8">
      <w:pPr>
        <w:shd w:val="clear" w:color="auto" w:fill="FFFFFF"/>
        <w:spacing w:before="100" w:beforeAutospacing="1" w:after="100" w:afterAutospacing="1" w:line="240" w:lineRule="auto"/>
        <w:ind w:left="270"/>
        <w:rPr>
          <w:rFonts w:ascii="Verdana" w:eastAsia="Times New Roman" w:hAnsi="Verdana" w:cs="Times New Roman"/>
          <w:color w:val="333333"/>
          <w:spacing w:val="-15"/>
          <w:sz w:val="18"/>
          <w:szCs w:val="18"/>
          <w:lang w:eastAsia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143B8" w:rsidRPr="00E809D5" w:rsidTr="008143B8">
        <w:tc>
          <w:tcPr>
            <w:tcW w:w="3080" w:type="dxa"/>
          </w:tcPr>
          <w:p w:rsidR="008143B8" w:rsidRPr="00E809D5" w:rsidRDefault="008143B8" w:rsidP="00E809D5">
            <w:pPr>
              <w:shd w:val="clear" w:color="auto" w:fill="FFFFFF"/>
              <w:spacing w:after="100" w:afterAutospacing="1"/>
              <w:outlineLvl w:val="2"/>
              <w:rPr>
                <w:rFonts w:ascii="Verdana" w:eastAsia="Times New Roman" w:hAnsi="Verdana" w:cs="Times New Roman"/>
                <w:color w:val="FF0000"/>
                <w:spacing w:val="-15"/>
                <w:sz w:val="32"/>
                <w:szCs w:val="32"/>
                <w:lang w:eastAsia="en-ZA"/>
              </w:rPr>
            </w:pPr>
            <w:r w:rsidRPr="00E809D5">
              <w:rPr>
                <w:rFonts w:ascii="Verdana" w:eastAsia="Times New Roman" w:hAnsi="Verdana" w:cs="Times New Roman"/>
                <w:color w:val="FF0000"/>
                <w:spacing w:val="-15"/>
                <w:sz w:val="32"/>
                <w:szCs w:val="32"/>
                <w:lang w:eastAsia="en-ZA"/>
              </w:rPr>
              <w:t>Undervalued by:</w:t>
            </w:r>
          </w:p>
        </w:tc>
        <w:tc>
          <w:tcPr>
            <w:tcW w:w="3081" w:type="dxa"/>
          </w:tcPr>
          <w:p w:rsidR="008143B8" w:rsidRPr="00E809D5" w:rsidRDefault="008143B8" w:rsidP="008143B8">
            <w:pPr>
              <w:shd w:val="clear" w:color="auto" w:fill="FFFFFF"/>
              <w:spacing w:after="75"/>
              <w:jc w:val="center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en-ZA"/>
              </w:rPr>
            </w:pPr>
          </w:p>
        </w:tc>
        <w:tc>
          <w:tcPr>
            <w:tcW w:w="3081" w:type="dxa"/>
          </w:tcPr>
          <w:p w:rsidR="008143B8" w:rsidRPr="00E809D5" w:rsidRDefault="008143B8" w:rsidP="008143B8">
            <w:pPr>
              <w:shd w:val="clear" w:color="auto" w:fill="FFFFFF"/>
              <w:spacing w:after="100" w:afterAutospacing="1"/>
              <w:outlineLvl w:val="2"/>
              <w:rPr>
                <w:rFonts w:ascii="Verdana" w:eastAsia="Times New Roman" w:hAnsi="Verdana" w:cs="Times New Roman"/>
                <w:color w:val="16526D"/>
                <w:spacing w:val="-15"/>
                <w:sz w:val="32"/>
                <w:szCs w:val="32"/>
                <w:lang w:eastAsia="en-ZA"/>
              </w:rPr>
            </w:pPr>
            <w:r w:rsidRPr="00E809D5">
              <w:rPr>
                <w:rFonts w:ascii="Verdana" w:eastAsia="Times New Roman" w:hAnsi="Verdana" w:cs="Times New Roman"/>
                <w:color w:val="16526D"/>
                <w:spacing w:val="-15"/>
                <w:sz w:val="32"/>
                <w:szCs w:val="32"/>
                <w:lang w:eastAsia="en-ZA"/>
              </w:rPr>
              <w:t>Overvalued by</w:t>
            </w:r>
          </w:p>
        </w:tc>
      </w:tr>
      <w:tr w:rsidR="008143B8" w:rsidRPr="00E809D5" w:rsidTr="008143B8">
        <w:tc>
          <w:tcPr>
            <w:tcW w:w="3080" w:type="dxa"/>
          </w:tcPr>
          <w:p w:rsidR="008143B8" w:rsidRPr="00E809D5" w:rsidRDefault="008143B8">
            <w:pPr>
              <w:rPr>
                <w:sz w:val="32"/>
                <w:szCs w:val="32"/>
              </w:rPr>
            </w:pPr>
          </w:p>
        </w:tc>
        <w:tc>
          <w:tcPr>
            <w:tcW w:w="3081" w:type="dxa"/>
          </w:tcPr>
          <w:p w:rsidR="008143B8" w:rsidRPr="00E809D5" w:rsidRDefault="008143B8">
            <w:pPr>
              <w:rPr>
                <w:sz w:val="32"/>
                <w:szCs w:val="32"/>
              </w:rPr>
            </w:pPr>
          </w:p>
        </w:tc>
        <w:tc>
          <w:tcPr>
            <w:tcW w:w="3081" w:type="dxa"/>
          </w:tcPr>
          <w:p w:rsidR="008143B8" w:rsidRPr="00E809D5" w:rsidRDefault="008143B8">
            <w:pPr>
              <w:rPr>
                <w:sz w:val="32"/>
                <w:szCs w:val="32"/>
              </w:rPr>
            </w:pPr>
          </w:p>
        </w:tc>
      </w:tr>
      <w:tr w:rsidR="008143B8" w:rsidRPr="00E809D5" w:rsidTr="008143B8">
        <w:tc>
          <w:tcPr>
            <w:tcW w:w="3080" w:type="dxa"/>
          </w:tcPr>
          <w:p w:rsidR="008143B8" w:rsidRPr="00E809D5" w:rsidRDefault="008143B8" w:rsidP="008143B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270"/>
              <w:rPr>
                <w:rFonts w:ascii="Verdana" w:eastAsia="Times New Roman" w:hAnsi="Verdana" w:cs="Times New Roman"/>
                <w:b/>
                <w:color w:val="333333"/>
                <w:spacing w:val="-15"/>
                <w:sz w:val="32"/>
                <w:szCs w:val="32"/>
                <w:lang w:eastAsia="en-ZA"/>
              </w:rPr>
            </w:pPr>
            <w:r w:rsidRPr="008537AF">
              <w:rPr>
                <w:rFonts w:ascii="Verdana" w:eastAsia="Times New Roman" w:hAnsi="Verdana" w:cs="Times New Roman"/>
                <w:b/>
                <w:color w:val="FF0000"/>
                <w:spacing w:val="-15"/>
                <w:sz w:val="32"/>
                <w:szCs w:val="32"/>
                <w:lang w:eastAsia="en-ZA"/>
              </w:rPr>
              <w:t>&gt;50%</w:t>
            </w:r>
          </w:p>
        </w:tc>
        <w:tc>
          <w:tcPr>
            <w:tcW w:w="3081" w:type="dxa"/>
          </w:tcPr>
          <w:p w:rsidR="008143B8" w:rsidRPr="00E809D5" w:rsidRDefault="008143B8">
            <w:pPr>
              <w:rPr>
                <w:sz w:val="32"/>
                <w:szCs w:val="32"/>
              </w:rPr>
            </w:pPr>
          </w:p>
        </w:tc>
        <w:tc>
          <w:tcPr>
            <w:tcW w:w="3081" w:type="dxa"/>
          </w:tcPr>
          <w:p w:rsidR="008143B8" w:rsidRPr="00E809D5" w:rsidRDefault="008143B8" w:rsidP="008143B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270"/>
              <w:rPr>
                <w:rFonts w:ascii="Verdana" w:eastAsia="Times New Roman" w:hAnsi="Verdana" w:cs="Times New Roman"/>
                <w:b/>
                <w:color w:val="99CCFF"/>
                <w:spacing w:val="-15"/>
                <w:sz w:val="32"/>
                <w:szCs w:val="32"/>
                <w:lang w:eastAsia="en-ZA"/>
              </w:rPr>
            </w:pPr>
            <w:r w:rsidRPr="008537AF">
              <w:rPr>
                <w:rFonts w:ascii="Verdana" w:eastAsia="Times New Roman" w:hAnsi="Verdana" w:cs="Times New Roman"/>
                <w:b/>
                <w:color w:val="99CCFF"/>
                <w:spacing w:val="-15"/>
                <w:sz w:val="32"/>
                <w:szCs w:val="32"/>
                <w:lang w:eastAsia="en-ZA"/>
              </w:rPr>
              <w:t>10-50%</w:t>
            </w:r>
          </w:p>
        </w:tc>
      </w:tr>
      <w:tr w:rsidR="008143B8" w:rsidRPr="00E809D5" w:rsidTr="008143B8">
        <w:tc>
          <w:tcPr>
            <w:tcW w:w="3080" w:type="dxa"/>
          </w:tcPr>
          <w:p w:rsidR="008143B8" w:rsidRPr="00E809D5" w:rsidRDefault="008143B8" w:rsidP="008143B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270"/>
              <w:rPr>
                <w:rFonts w:ascii="Verdana" w:eastAsia="Times New Roman" w:hAnsi="Verdana" w:cs="Times New Roman"/>
                <w:b/>
                <w:color w:val="FF5050"/>
                <w:spacing w:val="-15"/>
                <w:sz w:val="32"/>
                <w:szCs w:val="32"/>
                <w:lang w:eastAsia="en-ZA"/>
              </w:rPr>
            </w:pPr>
            <w:r w:rsidRPr="008537AF">
              <w:rPr>
                <w:rFonts w:ascii="Verdana" w:eastAsia="Times New Roman" w:hAnsi="Verdana" w:cs="Times New Roman"/>
                <w:b/>
                <w:color w:val="FF5050"/>
                <w:spacing w:val="-15"/>
                <w:sz w:val="32"/>
                <w:szCs w:val="32"/>
                <w:lang w:eastAsia="en-ZA"/>
              </w:rPr>
              <w:t>25-50%</w:t>
            </w:r>
          </w:p>
        </w:tc>
        <w:tc>
          <w:tcPr>
            <w:tcW w:w="3081" w:type="dxa"/>
          </w:tcPr>
          <w:p w:rsidR="008143B8" w:rsidRPr="00E809D5" w:rsidRDefault="00E809D5" w:rsidP="00E809D5">
            <w:pPr>
              <w:jc w:val="center"/>
              <w:rPr>
                <w:b/>
                <w:color w:val="FFCC66"/>
                <w:sz w:val="32"/>
                <w:szCs w:val="32"/>
              </w:rPr>
            </w:pPr>
            <w:r w:rsidRPr="008537AF">
              <w:rPr>
                <w:rFonts w:ascii="Verdana" w:eastAsia="Times New Roman" w:hAnsi="Verdana" w:cs="Times New Roman"/>
                <w:b/>
                <w:color w:val="FFCC66"/>
                <w:sz w:val="32"/>
                <w:szCs w:val="32"/>
                <w:lang w:eastAsia="en-ZA"/>
              </w:rPr>
              <w:t>–/+ 10%</w:t>
            </w:r>
          </w:p>
        </w:tc>
        <w:tc>
          <w:tcPr>
            <w:tcW w:w="3081" w:type="dxa"/>
          </w:tcPr>
          <w:p w:rsidR="008143B8" w:rsidRPr="00E809D5" w:rsidRDefault="008143B8" w:rsidP="008143B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270"/>
              <w:rPr>
                <w:rFonts w:ascii="Verdana" w:eastAsia="Times New Roman" w:hAnsi="Verdana" w:cs="Times New Roman"/>
                <w:b/>
                <w:color w:val="333333"/>
                <w:spacing w:val="-15"/>
                <w:sz w:val="32"/>
                <w:szCs w:val="32"/>
                <w:lang w:eastAsia="en-ZA"/>
              </w:rPr>
            </w:pPr>
            <w:r w:rsidRPr="008537AF">
              <w:rPr>
                <w:rFonts w:ascii="Verdana" w:eastAsia="Times New Roman" w:hAnsi="Verdana" w:cs="Times New Roman"/>
                <w:b/>
                <w:color w:val="0099FF"/>
                <w:spacing w:val="-15"/>
                <w:sz w:val="32"/>
                <w:szCs w:val="32"/>
                <w:lang w:eastAsia="en-ZA"/>
              </w:rPr>
              <w:t>50-100%</w:t>
            </w:r>
          </w:p>
        </w:tc>
      </w:tr>
      <w:tr w:rsidR="008143B8" w:rsidRPr="00E809D5" w:rsidTr="008143B8">
        <w:tc>
          <w:tcPr>
            <w:tcW w:w="3080" w:type="dxa"/>
          </w:tcPr>
          <w:p w:rsidR="008143B8" w:rsidRPr="00E809D5" w:rsidRDefault="008143B8" w:rsidP="008143B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270"/>
              <w:rPr>
                <w:rFonts w:ascii="Verdana" w:eastAsia="Times New Roman" w:hAnsi="Verdana" w:cs="Times New Roman"/>
                <w:b/>
                <w:color w:val="FF9999"/>
                <w:spacing w:val="-15"/>
                <w:sz w:val="32"/>
                <w:szCs w:val="32"/>
                <w:lang w:eastAsia="en-ZA"/>
              </w:rPr>
            </w:pPr>
            <w:r w:rsidRPr="008537AF">
              <w:rPr>
                <w:rFonts w:ascii="Verdana" w:eastAsia="Times New Roman" w:hAnsi="Verdana" w:cs="Times New Roman"/>
                <w:b/>
                <w:color w:val="FF9999"/>
                <w:spacing w:val="-15"/>
                <w:sz w:val="32"/>
                <w:szCs w:val="32"/>
                <w:lang w:eastAsia="en-ZA"/>
              </w:rPr>
              <w:t>10-25%</w:t>
            </w:r>
          </w:p>
        </w:tc>
        <w:tc>
          <w:tcPr>
            <w:tcW w:w="3081" w:type="dxa"/>
          </w:tcPr>
          <w:p w:rsidR="008143B8" w:rsidRPr="00E809D5" w:rsidRDefault="008143B8">
            <w:pPr>
              <w:rPr>
                <w:sz w:val="32"/>
                <w:szCs w:val="32"/>
              </w:rPr>
            </w:pPr>
          </w:p>
        </w:tc>
        <w:tc>
          <w:tcPr>
            <w:tcW w:w="3081" w:type="dxa"/>
          </w:tcPr>
          <w:p w:rsidR="008143B8" w:rsidRPr="00E809D5" w:rsidRDefault="008143B8" w:rsidP="008143B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270"/>
              <w:rPr>
                <w:rFonts w:ascii="Verdana" w:eastAsia="Times New Roman" w:hAnsi="Verdana" w:cs="Times New Roman"/>
                <w:b/>
                <w:color w:val="333333"/>
                <w:spacing w:val="-15"/>
                <w:sz w:val="32"/>
                <w:szCs w:val="32"/>
                <w:lang w:eastAsia="en-ZA"/>
              </w:rPr>
            </w:pPr>
            <w:r w:rsidRPr="008537AF">
              <w:rPr>
                <w:rFonts w:ascii="Verdana" w:eastAsia="Times New Roman" w:hAnsi="Verdana" w:cs="Times New Roman"/>
                <w:b/>
                <w:color w:val="365F91" w:themeColor="accent1" w:themeShade="BF"/>
                <w:spacing w:val="-15"/>
                <w:sz w:val="32"/>
                <w:szCs w:val="32"/>
                <w:lang w:eastAsia="en-ZA"/>
              </w:rPr>
              <w:t>&gt;100%</w:t>
            </w:r>
          </w:p>
        </w:tc>
      </w:tr>
    </w:tbl>
    <w:p w:rsidR="008537AF" w:rsidRDefault="008537AF"/>
    <w:p w:rsidR="008537AF" w:rsidRDefault="008537AF">
      <w:r>
        <w:rPr>
          <w:noProof/>
          <w:lang w:eastAsia="en-ZA"/>
        </w:rPr>
        <w:lastRenderedPageBreak/>
        <w:drawing>
          <wp:inline distT="0" distB="0" distL="0" distR="0" wp14:anchorId="5F780618" wp14:editId="6C36C52E">
            <wp:extent cx="3476625" cy="7591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759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9D5" w:rsidRDefault="00E809D5"/>
    <w:bookmarkStart w:id="0" w:name="_GoBack"/>
    <w:bookmarkEnd w:id="0"/>
    <w:p w:rsidR="008537AF" w:rsidRDefault="00E809D5">
      <w:r>
        <w:fldChar w:fldCharType="begin"/>
      </w:r>
      <w:r>
        <w:instrText xml:space="preserve"> HYPERLINK "</w:instrText>
      </w:r>
      <w:r w:rsidRPr="00E809D5">
        <w:instrText>http://www.economist.com/content/big-mac-index</w:instrText>
      </w:r>
      <w:r>
        <w:instrText xml:space="preserve">" </w:instrText>
      </w:r>
      <w:r>
        <w:fldChar w:fldCharType="separate"/>
      </w:r>
      <w:r w:rsidRPr="00CD085C">
        <w:rPr>
          <w:rStyle w:val="Hyperlink"/>
        </w:rPr>
        <w:t>http://www.economist.com/content/big-mac-index</w:t>
      </w:r>
      <w:r>
        <w:fldChar w:fldCharType="end"/>
      </w:r>
    </w:p>
    <w:p w:rsidR="00E809D5" w:rsidRDefault="00E809D5"/>
    <w:sectPr w:rsidR="00E809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50704"/>
    <w:multiLevelType w:val="multilevel"/>
    <w:tmpl w:val="8F02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BF54E0"/>
    <w:multiLevelType w:val="multilevel"/>
    <w:tmpl w:val="BD36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AF"/>
    <w:rsid w:val="008143B8"/>
    <w:rsid w:val="008537AF"/>
    <w:rsid w:val="009E2A90"/>
    <w:rsid w:val="00E8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4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43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09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4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43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09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5286">
          <w:marLeft w:val="0"/>
          <w:marRight w:val="0"/>
          <w:marTop w:val="0"/>
          <w:marBottom w:val="225"/>
          <w:divBdr>
            <w:top w:val="single" w:sz="6" w:space="0" w:color="D8D9DA"/>
            <w:left w:val="single" w:sz="6" w:space="0" w:color="D8D9DA"/>
            <w:bottom w:val="single" w:sz="6" w:space="0" w:color="D8D9DA"/>
            <w:right w:val="single" w:sz="6" w:space="0" w:color="D8D9DA"/>
          </w:divBdr>
          <w:divsChild>
            <w:div w:id="4609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4930354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35438124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91818">
                      <w:marLeft w:val="0"/>
                      <w:marRight w:val="0"/>
                      <w:marTop w:val="51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96994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2016-12-09T10:10:00Z</dcterms:created>
  <dcterms:modified xsi:type="dcterms:W3CDTF">2016-12-09T10:24:00Z</dcterms:modified>
</cp:coreProperties>
</file>